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5103"/>
        <w:gridCol w:w="4310"/>
      </w:tblGrid>
      <w:tr w:rsidR="00ED4123" w:rsidRPr="00447E69" w:rsidTr="00FC354B">
        <w:tc>
          <w:tcPr>
            <w:tcW w:w="5103" w:type="dxa"/>
            <w:shd w:val="clear" w:color="auto" w:fill="auto"/>
          </w:tcPr>
          <w:p w:rsidR="00ED4123" w:rsidRPr="001A3B27" w:rsidRDefault="003706E1" w:rsidP="009F538C">
            <w:pPr>
              <w:rPr>
                <w:szCs w:val="24"/>
              </w:rPr>
            </w:pPr>
            <w:bookmarkStart w:id="0" w:name="_Toc400439304"/>
            <w:r>
              <w:rPr>
                <w:noProof/>
              </w:rPr>
              <w:drawing>
                <wp:inline distT="0" distB="0" distL="0" distR="0" wp14:editId="4D054F45">
                  <wp:extent cx="1143857" cy="556895"/>
                  <wp:effectExtent l="0" t="0" r="0" b="0"/>
                  <wp:docPr id="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857" cy="556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C354B" w:rsidRDefault="00FC354B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</w:p>
          <w:p w:rsidR="00ED4123" w:rsidRPr="00B30EBB" w:rsidRDefault="0018228F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18228F">
              <w:rPr>
                <w:b/>
                <w:sz w:val="16"/>
                <w:szCs w:val="16"/>
              </w:rPr>
              <w:t>Service d’Infrastructure de la Défense Nord-Est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</w:p>
          <w:p w:rsidR="00ED4123" w:rsidRPr="00B30EBB" w:rsidRDefault="00ED4123" w:rsidP="009F538C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 w:rsidRPr="00B30EBB">
              <w:rPr>
                <w:b/>
                <w:sz w:val="16"/>
                <w:szCs w:val="16"/>
              </w:rPr>
              <w:t>Caserne Ney – 1 rue du Maréchal Lyautey</w:t>
            </w:r>
          </w:p>
          <w:p w:rsidR="00ED4123" w:rsidRPr="00FE2251" w:rsidRDefault="00FE2251" w:rsidP="00FE2251">
            <w:pPr>
              <w:pStyle w:val="Normalcentr"/>
              <w:ind w:left="0"/>
              <w:jc w:val="lef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CS</w:t>
            </w:r>
            <w:r w:rsidR="00ED4123" w:rsidRPr="00B30EBB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>92</w:t>
            </w:r>
            <w:r w:rsidR="00ED4123" w:rsidRPr="00B30EBB">
              <w:rPr>
                <w:b/>
                <w:sz w:val="16"/>
                <w:szCs w:val="16"/>
              </w:rPr>
              <w:t>00</w:t>
            </w:r>
            <w:r>
              <w:rPr>
                <w:b/>
                <w:sz w:val="16"/>
                <w:szCs w:val="16"/>
              </w:rPr>
              <w:t>5</w:t>
            </w:r>
            <w:r w:rsidR="00ED4123" w:rsidRPr="00B30EBB">
              <w:rPr>
                <w:b/>
                <w:sz w:val="16"/>
                <w:szCs w:val="16"/>
              </w:rPr>
              <w:t xml:space="preserve"> – 57044 METZ Cedex </w:t>
            </w:r>
            <w:r>
              <w:rPr>
                <w:b/>
                <w:sz w:val="16"/>
                <w:szCs w:val="16"/>
              </w:rPr>
              <w:t>0</w:t>
            </w:r>
            <w:r w:rsidR="00ED4123" w:rsidRPr="00B30EBB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4310" w:type="dxa"/>
            <w:shd w:val="clear" w:color="auto" w:fill="auto"/>
          </w:tcPr>
          <w:p w:rsidR="00FC354B" w:rsidRDefault="00FC354B" w:rsidP="009F538C">
            <w:pPr>
              <w:outlineLvl w:val="0"/>
              <w:rPr>
                <w:b/>
                <w:sz w:val="24"/>
                <w:szCs w:val="24"/>
              </w:rPr>
            </w:pPr>
          </w:p>
          <w:p w:rsidR="00ED4123" w:rsidRPr="00447E69" w:rsidRDefault="00ED4123" w:rsidP="009F538C">
            <w:pPr>
              <w:outlineLvl w:val="0"/>
              <w:rPr>
                <w:sz w:val="24"/>
                <w:szCs w:val="24"/>
              </w:rPr>
            </w:pPr>
            <w:r w:rsidRPr="00447E69">
              <w:rPr>
                <w:b/>
                <w:sz w:val="24"/>
                <w:szCs w:val="24"/>
              </w:rPr>
              <w:t>N°</w:t>
            </w:r>
            <w:r w:rsidR="0071573C">
              <w:rPr>
                <w:b/>
                <w:sz w:val="24"/>
                <w:szCs w:val="24"/>
              </w:rPr>
              <w:t xml:space="preserve"> PROJET</w:t>
            </w:r>
            <w:r w:rsidRPr="00447E69">
              <w:rPr>
                <w:b/>
                <w:sz w:val="24"/>
                <w:szCs w:val="24"/>
              </w:rPr>
              <w:t> :</w:t>
            </w:r>
            <w:r w:rsidR="00013A3A">
              <w:rPr>
                <w:b/>
                <w:sz w:val="24"/>
                <w:szCs w:val="24"/>
              </w:rPr>
              <w:t xml:space="preserve"> </w:t>
            </w:r>
            <w:r w:rsidR="008E50AB" w:rsidRPr="0071573C">
              <w:rPr>
                <w:sz w:val="24"/>
                <w:szCs w:val="24"/>
              </w:rPr>
              <w:t>202</w:t>
            </w:r>
            <w:r w:rsidR="00013A3A" w:rsidRPr="0071573C">
              <w:rPr>
                <w:sz w:val="24"/>
                <w:szCs w:val="24"/>
              </w:rPr>
              <w:t>5</w:t>
            </w:r>
            <w:r w:rsidRPr="0071573C">
              <w:rPr>
                <w:sz w:val="24"/>
                <w:szCs w:val="24"/>
              </w:rPr>
              <w:t>-</w:t>
            </w:r>
            <w:r w:rsidR="00F74234">
              <w:rPr>
                <w:sz w:val="24"/>
                <w:szCs w:val="24"/>
              </w:rPr>
              <w:t>PCO001-</w:t>
            </w:r>
            <w:r w:rsidR="00E4179C">
              <w:rPr>
                <w:sz w:val="24"/>
                <w:szCs w:val="24"/>
              </w:rPr>
              <w:t>020</w:t>
            </w:r>
          </w:p>
          <w:p w:rsidR="00ED4123" w:rsidRPr="00447E69" w:rsidRDefault="00ED4123" w:rsidP="009F538C">
            <w:pPr>
              <w:outlineLvl w:val="0"/>
              <w:rPr>
                <w:b/>
                <w:sz w:val="28"/>
              </w:rPr>
            </w:pPr>
          </w:p>
        </w:tc>
      </w:tr>
    </w:tbl>
    <w:p w:rsidR="00FC354B" w:rsidRDefault="00FC354B" w:rsidP="00407DE1">
      <w:pPr>
        <w:spacing w:before="240"/>
        <w:jc w:val="center"/>
        <w:rPr>
          <w:b/>
          <w:sz w:val="28"/>
        </w:rPr>
      </w:pPr>
    </w:p>
    <w:p w:rsidR="00ED4123" w:rsidRPr="00407DE1" w:rsidRDefault="00ED4123" w:rsidP="00407DE1">
      <w:pPr>
        <w:spacing w:before="240"/>
        <w:jc w:val="center"/>
        <w:rPr>
          <w:b/>
          <w:sz w:val="28"/>
        </w:rPr>
      </w:pPr>
      <w:r w:rsidRPr="00407DE1">
        <w:rPr>
          <w:b/>
          <w:sz w:val="28"/>
        </w:rPr>
        <w:t>MARCHE PUBLIC DE SERVICES</w:t>
      </w:r>
      <w:bookmarkEnd w:id="0"/>
    </w:p>
    <w:p w:rsidR="00ED4123" w:rsidRPr="00407DE1" w:rsidRDefault="00ED4123" w:rsidP="00407DE1">
      <w:pPr>
        <w:jc w:val="center"/>
        <w:rPr>
          <w:b/>
          <w:sz w:val="28"/>
        </w:rPr>
      </w:pPr>
    </w:p>
    <w:tbl>
      <w:tblPr>
        <w:tblW w:w="934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E6E6E6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48"/>
      </w:tblGrid>
      <w:tr w:rsidR="00ED4123" w:rsidRPr="000E53EC" w:rsidTr="0053507F">
        <w:trPr>
          <w:trHeight w:val="505"/>
          <w:jc w:val="center"/>
        </w:trPr>
        <w:tc>
          <w:tcPr>
            <w:tcW w:w="9348" w:type="dxa"/>
            <w:shd w:val="clear" w:color="auto" w:fill="E6E6E6"/>
            <w:vAlign w:val="center"/>
          </w:tcPr>
          <w:p w:rsidR="00ED4123" w:rsidRPr="000E53EC" w:rsidRDefault="006E3A87" w:rsidP="0053507F">
            <w:pPr>
              <w:jc w:val="center"/>
            </w:pPr>
            <w:r>
              <w:rPr>
                <w:b/>
                <w:sz w:val="22"/>
              </w:rPr>
              <w:t>BORDEREAU DE PRIX UNITAIRES</w:t>
            </w:r>
          </w:p>
        </w:tc>
      </w:tr>
    </w:tbl>
    <w:p w:rsidR="00ED4123" w:rsidRDefault="00ED4123" w:rsidP="00321AE3"/>
    <w:p w:rsidR="00FE2251" w:rsidRDefault="00FE2251" w:rsidP="00FE2251">
      <w:pPr>
        <w:tabs>
          <w:tab w:val="left" w:pos="589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03"/>
      </w:tblGrid>
      <w:tr w:rsidR="00ED4123" w:rsidRPr="00447E69" w:rsidTr="009F538C">
        <w:tc>
          <w:tcPr>
            <w:tcW w:w="9877" w:type="dxa"/>
            <w:shd w:val="clear" w:color="auto" w:fill="A6A6A6"/>
          </w:tcPr>
          <w:p w:rsidR="00ED4123" w:rsidRPr="00447E69" w:rsidRDefault="00ED4123" w:rsidP="009F538C">
            <w:pPr>
              <w:rPr>
                <w:b/>
              </w:rPr>
            </w:pPr>
            <w:r w:rsidRPr="005B0970">
              <w:rPr>
                <w:b/>
                <w:sz w:val="22"/>
              </w:rPr>
              <w:t>OBJET DU MARCHE :</w:t>
            </w:r>
          </w:p>
        </w:tc>
      </w:tr>
      <w:tr w:rsidR="00ED4123" w:rsidRPr="00447E69" w:rsidTr="009F538C">
        <w:tc>
          <w:tcPr>
            <w:tcW w:w="9877" w:type="dxa"/>
            <w:shd w:val="clear" w:color="auto" w:fill="auto"/>
          </w:tcPr>
          <w:p w:rsidR="00426C7C" w:rsidRDefault="00426C7C" w:rsidP="00426C7C">
            <w:pPr>
              <w:jc w:val="center"/>
              <w:rPr>
                <w:sz w:val="22"/>
              </w:rPr>
            </w:pPr>
            <w:r w:rsidRPr="00426C7C">
              <w:rPr>
                <w:sz w:val="22"/>
              </w:rPr>
              <w:t>METZ (57)</w:t>
            </w:r>
            <w:r>
              <w:rPr>
                <w:sz w:val="22"/>
              </w:rPr>
              <w:t xml:space="preserve"> - </w:t>
            </w:r>
            <w:r w:rsidRPr="00426C7C">
              <w:rPr>
                <w:sz w:val="22"/>
              </w:rPr>
              <w:t>3ème RH – Caserne Séré de Rivières</w:t>
            </w:r>
            <w:r>
              <w:rPr>
                <w:sz w:val="22"/>
              </w:rPr>
              <w:t xml:space="preserve"> –</w:t>
            </w:r>
            <w:r w:rsidR="002B5F48">
              <w:rPr>
                <w:sz w:val="22"/>
              </w:rPr>
              <w:t xml:space="preserve"> </w:t>
            </w:r>
          </w:p>
          <w:p w:rsidR="005B1842" w:rsidRPr="00CB0BBF" w:rsidRDefault="00E4179C" w:rsidP="00C32EA3">
            <w:pPr>
              <w:jc w:val="center"/>
              <w:rPr>
                <w:b/>
                <w:sz w:val="22"/>
              </w:rPr>
            </w:pPr>
            <w:r w:rsidRPr="00CB0BBF">
              <w:rPr>
                <w:b/>
                <w:sz w:val="22"/>
              </w:rPr>
              <w:t>Réhabilitation et mise aux normes du bâtiment 0001</w:t>
            </w:r>
          </w:p>
          <w:p w:rsidR="008E50AB" w:rsidRPr="005B1842" w:rsidRDefault="00426C7C" w:rsidP="00C32EA3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Diagnostic structure</w:t>
            </w:r>
            <w:r w:rsidR="00E4179C">
              <w:rPr>
                <w:b/>
                <w:sz w:val="22"/>
              </w:rPr>
              <w:t>/incendie/humidité</w:t>
            </w:r>
          </w:p>
          <w:p w:rsidR="005B1842" w:rsidRDefault="005B1842" w:rsidP="00C32EA3">
            <w:pPr>
              <w:jc w:val="center"/>
              <w:rPr>
                <w:sz w:val="22"/>
              </w:rPr>
            </w:pPr>
          </w:p>
          <w:p w:rsidR="007B58AF" w:rsidRPr="005B0970" w:rsidRDefault="008E50AB" w:rsidP="00C32EA3">
            <w:pPr>
              <w:jc w:val="center"/>
              <w:rPr>
                <w:sz w:val="22"/>
              </w:rPr>
            </w:pPr>
            <w:r w:rsidRPr="005B0970">
              <w:rPr>
                <w:sz w:val="22"/>
              </w:rPr>
              <w:t>Projet n°</w:t>
            </w:r>
            <w:r w:rsidR="0018228F" w:rsidRPr="0071573C">
              <w:rPr>
                <w:sz w:val="22"/>
              </w:rPr>
              <w:t>2025-PC001-</w:t>
            </w:r>
            <w:r w:rsidR="00E4179C">
              <w:rPr>
                <w:sz w:val="22"/>
              </w:rPr>
              <w:t>020</w:t>
            </w:r>
            <w:bookmarkStart w:id="1" w:name="_GoBack"/>
            <w:bookmarkEnd w:id="1"/>
          </w:p>
          <w:p w:rsidR="007B58AF" w:rsidRPr="00447E69" w:rsidRDefault="007B58AF" w:rsidP="009F538C"/>
        </w:tc>
      </w:tr>
    </w:tbl>
    <w:p w:rsidR="00ED4123" w:rsidRDefault="00ED4123" w:rsidP="00ED4123"/>
    <w:p w:rsidR="00FE2251" w:rsidRDefault="00FE2251" w:rsidP="00ED4123"/>
    <w:p w:rsidR="00FE2251" w:rsidRDefault="00FE2251" w:rsidP="00ED4123"/>
    <w:p w:rsidR="00FE2251" w:rsidRDefault="00FE2251" w:rsidP="00ED4123"/>
    <w:p w:rsidR="00FE2251" w:rsidRDefault="00FE2251" w:rsidP="00ED412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83"/>
        <w:gridCol w:w="4720"/>
      </w:tblGrid>
      <w:tr w:rsidR="00ED4123" w:rsidRPr="00447E69" w:rsidTr="009F538C">
        <w:tc>
          <w:tcPr>
            <w:tcW w:w="9629" w:type="dxa"/>
            <w:gridSpan w:val="2"/>
            <w:tcBorders>
              <w:bottom w:val="single" w:sz="4" w:space="0" w:color="auto"/>
            </w:tcBorders>
            <w:shd w:val="clear" w:color="auto" w:fill="A6A6A6"/>
          </w:tcPr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TOUS LES POSTES DU CADRE DU BORDEREAU</w:t>
            </w: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DE PRIX DOIVENT IMPERATIVEMENT ETRE RENSEIGNES</w:t>
            </w:r>
          </w:p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jc w:val="center"/>
              <w:rPr>
                <w:b/>
                <w:sz w:val="22"/>
              </w:rPr>
            </w:pPr>
          </w:p>
        </w:tc>
      </w:tr>
      <w:tr w:rsidR="00ED4123" w:rsidRPr="00447E69" w:rsidTr="009F538C">
        <w:tc>
          <w:tcPr>
            <w:tcW w:w="4814" w:type="dxa"/>
            <w:tcBorders>
              <w:right w:val="nil"/>
            </w:tcBorders>
            <w:shd w:val="clear" w:color="auto" w:fill="auto"/>
          </w:tcPr>
          <w:p w:rsidR="00FE2251" w:rsidRPr="005B0970" w:rsidRDefault="00FE2251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sz w:val="22"/>
                <w:u w:val="single"/>
              </w:rPr>
            </w:pPr>
          </w:p>
          <w:p w:rsidR="00ED4123" w:rsidRPr="005B0970" w:rsidRDefault="00ED4123" w:rsidP="009F538C">
            <w:pPr>
              <w:tabs>
                <w:tab w:val="left" w:pos="1418"/>
                <w:tab w:val="left" w:pos="5103"/>
              </w:tabs>
              <w:rPr>
                <w:b/>
                <w:bCs/>
                <w:sz w:val="22"/>
                <w:u w:val="single"/>
              </w:rPr>
            </w:pPr>
            <w:r w:rsidRPr="005B0970">
              <w:rPr>
                <w:b/>
                <w:bCs/>
                <w:sz w:val="22"/>
                <w:u w:val="single"/>
              </w:rPr>
              <w:t>NE SONT PAS ADMIS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 xml:space="preserve">LES POSTES </w:t>
            </w:r>
            <w:proofErr w:type="gramStart"/>
            <w:r w:rsidRPr="005B0970">
              <w:rPr>
                <w:b/>
                <w:bCs/>
                <w:sz w:val="22"/>
              </w:rPr>
              <w:t>«  NON</w:t>
            </w:r>
            <w:proofErr w:type="gramEnd"/>
            <w:r w:rsidRPr="005B0970">
              <w:rPr>
                <w:b/>
                <w:bCs/>
                <w:sz w:val="22"/>
              </w:rPr>
              <w:t xml:space="preserve"> CHIFFRES »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5103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 xml:space="preserve">LES POSTES </w:t>
            </w:r>
            <w:proofErr w:type="gramStart"/>
            <w:r w:rsidRPr="005B0970">
              <w:rPr>
                <w:b/>
                <w:bCs/>
                <w:sz w:val="22"/>
              </w:rPr>
              <w:t>«  POUR</w:t>
            </w:r>
            <w:proofErr w:type="gramEnd"/>
            <w:r w:rsidRPr="005B0970">
              <w:rPr>
                <w:b/>
                <w:bCs/>
                <w:sz w:val="22"/>
              </w:rPr>
              <w:t xml:space="preserve"> MEMOIRE »</w:t>
            </w: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num" w:pos="812"/>
                <w:tab w:val="left" w:pos="1418"/>
                <w:tab w:val="left" w:pos="2410"/>
              </w:tabs>
              <w:ind w:hanging="1290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POSTES « INCLUS »</w:t>
            </w:r>
          </w:p>
          <w:p w:rsidR="00FE2251" w:rsidRPr="005B0970" w:rsidRDefault="00FE2251" w:rsidP="00FE2251">
            <w:pPr>
              <w:tabs>
                <w:tab w:val="left" w:pos="1418"/>
                <w:tab w:val="left" w:pos="2410"/>
              </w:tabs>
              <w:jc w:val="left"/>
              <w:rPr>
                <w:b/>
                <w:bCs/>
                <w:sz w:val="22"/>
              </w:rPr>
            </w:pPr>
          </w:p>
        </w:tc>
        <w:tc>
          <w:tcPr>
            <w:tcW w:w="4815" w:type="dxa"/>
            <w:tcBorders>
              <w:left w:val="nil"/>
            </w:tcBorders>
            <w:shd w:val="clear" w:color="auto" w:fill="auto"/>
          </w:tcPr>
          <w:p w:rsidR="00ED4123" w:rsidRPr="005B0970" w:rsidRDefault="00ED4123" w:rsidP="009F538C">
            <w:pPr>
              <w:tabs>
                <w:tab w:val="left" w:pos="1418"/>
                <w:tab w:val="num" w:pos="1716"/>
                <w:tab w:val="left" w:pos="2410"/>
              </w:tabs>
              <w:ind w:left="1716"/>
              <w:jc w:val="left"/>
              <w:rPr>
                <w:b/>
                <w:bCs/>
                <w:sz w:val="22"/>
              </w:rPr>
            </w:pPr>
          </w:p>
          <w:p w:rsidR="00ED4123" w:rsidRPr="005B0970" w:rsidRDefault="00ED4123" w:rsidP="00ED4123">
            <w:pPr>
              <w:numPr>
                <w:ilvl w:val="0"/>
                <w:numId w:val="19"/>
              </w:numPr>
              <w:tabs>
                <w:tab w:val="clear" w:pos="1716"/>
                <w:tab w:val="num" w:pos="289"/>
                <w:tab w:val="num" w:pos="1423"/>
                <w:tab w:val="left" w:pos="2410"/>
              </w:tabs>
              <w:ind w:left="289" w:hanging="289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AJOUTS ET MODIFICATIONS DE POSTES</w:t>
            </w:r>
          </w:p>
          <w:p w:rsidR="00ED4123" w:rsidRPr="005B0970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b/>
                <w:bCs/>
                <w:sz w:val="22"/>
              </w:rPr>
            </w:pPr>
            <w:r w:rsidRPr="005B0970">
              <w:rPr>
                <w:b/>
                <w:bCs/>
                <w:sz w:val="22"/>
              </w:rPr>
              <w:t>LES MONTANTS NULS</w:t>
            </w:r>
          </w:p>
          <w:p w:rsidR="00ED4123" w:rsidRPr="005B0970" w:rsidRDefault="00ED4123" w:rsidP="009F538C">
            <w:pPr>
              <w:numPr>
                <w:ilvl w:val="0"/>
                <w:numId w:val="19"/>
              </w:numPr>
              <w:tabs>
                <w:tab w:val="num" w:pos="289"/>
                <w:tab w:val="left" w:pos="1418"/>
                <w:tab w:val="left" w:pos="2410"/>
              </w:tabs>
              <w:ind w:hanging="1716"/>
              <w:jc w:val="left"/>
              <w:rPr>
                <w:sz w:val="22"/>
              </w:rPr>
            </w:pPr>
            <w:r w:rsidRPr="005B0970">
              <w:rPr>
                <w:b/>
                <w:bCs/>
                <w:sz w:val="22"/>
              </w:rPr>
              <w:t>LA MODIFICATION DU CADRE</w:t>
            </w:r>
          </w:p>
        </w:tc>
      </w:tr>
    </w:tbl>
    <w:p w:rsidR="00ED4123" w:rsidRDefault="00ED4123" w:rsidP="00ED4123"/>
    <w:p w:rsidR="00FE2251" w:rsidRDefault="00FE2251">
      <w:pPr>
        <w:jc w:val="left"/>
      </w:pPr>
      <w:r>
        <w:br w:type="page"/>
      </w:r>
    </w:p>
    <w:p w:rsidR="00ED4123" w:rsidRPr="00407DE1" w:rsidRDefault="00FA672F" w:rsidP="00407DE1">
      <w:pPr>
        <w:pStyle w:val="Titre1"/>
      </w:pPr>
      <w:r w:rsidRPr="00FA672F">
        <w:lastRenderedPageBreak/>
        <w:t>BORDEREAU DE PRIX UNITAIRES</w:t>
      </w:r>
    </w:p>
    <w:p w:rsidR="00FE2251" w:rsidRDefault="00FE2251" w:rsidP="00ED4123">
      <w:pPr>
        <w:jc w:val="left"/>
        <w:rPr>
          <w:b/>
          <w:bCs/>
          <w:sz w:val="24"/>
          <w:u w:val="single"/>
        </w:rPr>
      </w:pPr>
    </w:p>
    <w:p w:rsidR="002B5F48" w:rsidRDefault="002B5F48" w:rsidP="00ED4123">
      <w:pPr>
        <w:jc w:val="left"/>
        <w:rPr>
          <w:b/>
          <w:bCs/>
          <w:sz w:val="24"/>
          <w:u w:val="single"/>
        </w:rPr>
      </w:pPr>
    </w:p>
    <w:tbl>
      <w:tblPr>
        <w:tblW w:w="68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3"/>
        <w:gridCol w:w="1417"/>
      </w:tblGrid>
      <w:tr w:rsidR="00A03D13" w:rsidRPr="002B5F48" w:rsidTr="00870578">
        <w:trPr>
          <w:trHeight w:val="510"/>
        </w:trPr>
        <w:tc>
          <w:tcPr>
            <w:tcW w:w="6860" w:type="dxa"/>
            <w:gridSpan w:val="2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D9D9"/>
            <w:vAlign w:val="center"/>
            <w:hideMark/>
          </w:tcPr>
          <w:p w:rsidR="00A03D13" w:rsidRPr="002B5F48" w:rsidRDefault="00E4179C" w:rsidP="002B5F48">
            <w:pPr>
              <w:jc w:val="lef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MARCHE 2025-PCO001-020</w:t>
            </w:r>
          </w:p>
        </w:tc>
      </w:tr>
      <w:tr w:rsidR="00FA672F" w:rsidRPr="002B5F48" w:rsidTr="00A03D13">
        <w:trPr>
          <w:trHeight w:val="510"/>
        </w:trPr>
        <w:tc>
          <w:tcPr>
            <w:tcW w:w="5443" w:type="dxa"/>
            <w:tcBorders>
              <w:top w:val="nil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FA672F" w:rsidRPr="002B5F48" w:rsidRDefault="00FA672F" w:rsidP="00FA672F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Prestations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FA672F" w:rsidRPr="002B5F48" w:rsidRDefault="00FA672F" w:rsidP="00FA672F">
            <w:pPr>
              <w:jc w:val="center"/>
              <w:rPr>
                <w:b/>
                <w:bCs/>
                <w:color w:val="000000"/>
              </w:rPr>
            </w:pPr>
            <w:r w:rsidRPr="002B5F48">
              <w:rPr>
                <w:b/>
                <w:bCs/>
                <w:color w:val="000000"/>
              </w:rPr>
              <w:t xml:space="preserve">Prix </w:t>
            </w:r>
            <w:r>
              <w:rPr>
                <w:b/>
                <w:bCs/>
                <w:color w:val="000000"/>
              </w:rPr>
              <w:t>unitaire</w:t>
            </w:r>
            <w:r w:rsidRPr="002B5F48">
              <w:rPr>
                <w:b/>
                <w:bCs/>
                <w:color w:val="000000"/>
              </w:rPr>
              <w:br/>
              <w:t>en euro HT</w:t>
            </w:r>
          </w:p>
        </w:tc>
      </w:tr>
      <w:tr w:rsidR="00FA672F" w:rsidRPr="002B5F48" w:rsidTr="00A03D13">
        <w:trPr>
          <w:trHeight w:val="910"/>
        </w:trPr>
        <w:tc>
          <w:tcPr>
            <w:tcW w:w="5443" w:type="dxa"/>
            <w:tcBorders>
              <w:top w:val="nil"/>
              <w:left w:val="single" w:sz="4" w:space="0" w:color="305496"/>
              <w:right w:val="single" w:sz="4" w:space="0" w:color="305496"/>
            </w:tcBorders>
            <w:shd w:val="clear" w:color="auto" w:fill="auto"/>
            <w:vAlign w:val="center"/>
            <w:hideMark/>
          </w:tcPr>
          <w:p w:rsidR="00FA672F" w:rsidRPr="002B5F48" w:rsidRDefault="00FA672F" w:rsidP="002B5F4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Sondage destructif</w:t>
            </w:r>
            <w:r w:rsidR="00E4179C">
              <w:rPr>
                <w:color w:val="000000"/>
              </w:rPr>
              <w:t xml:space="preserve"> y compris la remise en état du support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1F497D" w:themeColor="text2"/>
              <w:right w:val="single" w:sz="4" w:space="0" w:color="305496"/>
            </w:tcBorders>
            <w:shd w:val="clear" w:color="auto" w:fill="auto"/>
            <w:vAlign w:val="center"/>
          </w:tcPr>
          <w:p w:rsidR="00FA672F" w:rsidRPr="002B5F48" w:rsidRDefault="00FA672F" w:rsidP="002B5F48">
            <w:pPr>
              <w:jc w:val="right"/>
              <w:rPr>
                <w:color w:val="000000"/>
              </w:rPr>
            </w:pPr>
          </w:p>
        </w:tc>
      </w:tr>
      <w:tr w:rsidR="002B5F48" w:rsidRPr="002B5F48" w:rsidTr="00A03D13">
        <w:trPr>
          <w:trHeight w:val="300"/>
        </w:trPr>
        <w:tc>
          <w:tcPr>
            <w:tcW w:w="5443" w:type="dxa"/>
            <w:tcBorders>
              <w:top w:val="single" w:sz="4" w:space="0" w:color="305496"/>
              <w:left w:val="single" w:sz="4" w:space="0" w:color="305496"/>
              <w:bottom w:val="single" w:sz="4" w:space="0" w:color="305496"/>
              <w:right w:val="single" w:sz="4" w:space="0" w:color="305496"/>
            </w:tcBorders>
            <w:shd w:val="clear" w:color="000000" w:fill="D9D9D9"/>
            <w:vAlign w:val="center"/>
            <w:hideMark/>
          </w:tcPr>
          <w:p w:rsidR="002B5F48" w:rsidRPr="002B5F48" w:rsidRDefault="002B5F48" w:rsidP="002B5F48">
            <w:pPr>
              <w:jc w:val="center"/>
              <w:rPr>
                <w:color w:val="000000"/>
              </w:rPr>
            </w:pPr>
            <w:r w:rsidRPr="002B5F48">
              <w:rPr>
                <w:color w:val="000000"/>
              </w:rPr>
              <w:t>TOTAL € HT</w:t>
            </w:r>
          </w:p>
        </w:tc>
        <w:tc>
          <w:tcPr>
            <w:tcW w:w="1417" w:type="dxa"/>
            <w:tcBorders>
              <w:top w:val="single" w:sz="4" w:space="0" w:color="1F497D" w:themeColor="text2"/>
              <w:left w:val="nil"/>
              <w:bottom w:val="single" w:sz="4" w:space="0" w:color="305496"/>
              <w:right w:val="single" w:sz="4" w:space="0" w:color="305496"/>
            </w:tcBorders>
            <w:shd w:val="clear" w:color="auto" w:fill="auto"/>
            <w:vAlign w:val="center"/>
          </w:tcPr>
          <w:p w:rsidR="002B5F48" w:rsidRPr="002B5F48" w:rsidRDefault="002B5F48" w:rsidP="00FA672F">
            <w:pPr>
              <w:rPr>
                <w:b/>
                <w:bCs/>
                <w:color w:val="000000"/>
              </w:rPr>
            </w:pPr>
          </w:p>
        </w:tc>
      </w:tr>
    </w:tbl>
    <w:p w:rsidR="008740CD" w:rsidRDefault="008740CD" w:rsidP="00ED4123">
      <w:pPr>
        <w:jc w:val="left"/>
        <w:rPr>
          <w:b/>
          <w:bCs/>
          <w:sz w:val="24"/>
          <w:u w:val="single"/>
        </w:rPr>
      </w:pPr>
    </w:p>
    <w:p w:rsidR="002018D6" w:rsidRDefault="002018D6" w:rsidP="00032E35">
      <w:pPr>
        <w:ind w:left="851" w:hanging="851"/>
        <w:jc w:val="left"/>
        <w:rPr>
          <w:b/>
          <w:bCs/>
          <w:sz w:val="24"/>
        </w:rPr>
      </w:pPr>
    </w:p>
    <w:tbl>
      <w:tblPr>
        <w:tblW w:w="68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40"/>
        <w:gridCol w:w="1417"/>
      </w:tblGrid>
      <w:tr w:rsidR="00DC4C3E" w:rsidRPr="00DC4C3E" w:rsidTr="00A03D13">
        <w:trPr>
          <w:trHeight w:val="330"/>
        </w:trPr>
        <w:tc>
          <w:tcPr>
            <w:tcW w:w="5440" w:type="dxa"/>
            <w:tcBorders>
              <w:top w:val="single" w:sz="8" w:space="0" w:color="305496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DC4C3E" w:rsidRPr="00DC4C3E" w:rsidRDefault="00DC4C3E" w:rsidP="00DC4C3E">
            <w:pPr>
              <w:ind w:firstLineChars="200" w:firstLine="48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C4C3E">
              <w:rPr>
                <w:b/>
                <w:bCs/>
                <w:color w:val="000000"/>
                <w:sz w:val="24"/>
                <w:szCs w:val="24"/>
              </w:rPr>
              <w:t xml:space="preserve">PRIX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GLOBAL </w:t>
            </w:r>
            <w:r w:rsidRPr="00DC4C3E">
              <w:rPr>
                <w:b/>
                <w:bCs/>
                <w:color w:val="000000"/>
                <w:sz w:val="24"/>
                <w:szCs w:val="24"/>
              </w:rPr>
              <w:t>FORFAITAIRES € HT</w:t>
            </w:r>
          </w:p>
        </w:tc>
        <w:tc>
          <w:tcPr>
            <w:tcW w:w="1417" w:type="dxa"/>
            <w:tcBorders>
              <w:top w:val="single" w:sz="8" w:space="0" w:color="305496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  <w:hideMark/>
          </w:tcPr>
          <w:p w:rsidR="00DC4C3E" w:rsidRPr="00DC4C3E" w:rsidRDefault="00DC4C3E" w:rsidP="00DC4C3E">
            <w:pPr>
              <w:jc w:val="right"/>
              <w:rPr>
                <w:color w:val="000000"/>
              </w:rPr>
            </w:pPr>
          </w:p>
        </w:tc>
      </w:tr>
      <w:tr w:rsidR="00DC4C3E" w:rsidRPr="00DC4C3E" w:rsidTr="00A03D13">
        <w:trPr>
          <w:trHeight w:val="495"/>
        </w:trPr>
        <w:tc>
          <w:tcPr>
            <w:tcW w:w="5440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DC4C3E" w:rsidRPr="00DC4C3E" w:rsidRDefault="00DC4C3E" w:rsidP="00DC4C3E">
            <w:pPr>
              <w:ind w:firstLineChars="200" w:firstLine="48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C4C3E">
              <w:rPr>
                <w:b/>
                <w:bCs/>
                <w:color w:val="000000"/>
                <w:sz w:val="24"/>
                <w:szCs w:val="24"/>
              </w:rPr>
              <w:t>TVA 20,0 %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  <w:hideMark/>
          </w:tcPr>
          <w:p w:rsidR="00DC4C3E" w:rsidRPr="00DC4C3E" w:rsidRDefault="00DC4C3E" w:rsidP="00DC4C3E">
            <w:pPr>
              <w:jc w:val="right"/>
              <w:rPr>
                <w:color w:val="000000"/>
              </w:rPr>
            </w:pPr>
          </w:p>
        </w:tc>
      </w:tr>
      <w:tr w:rsidR="00DC4C3E" w:rsidRPr="00DC4C3E" w:rsidTr="00A03D13">
        <w:trPr>
          <w:trHeight w:val="330"/>
        </w:trPr>
        <w:tc>
          <w:tcPr>
            <w:tcW w:w="5440" w:type="dxa"/>
            <w:tcBorders>
              <w:top w:val="nil"/>
              <w:left w:val="single" w:sz="8" w:space="0" w:color="305496"/>
              <w:bottom w:val="single" w:sz="8" w:space="0" w:color="305496"/>
              <w:right w:val="single" w:sz="8" w:space="0" w:color="305496"/>
            </w:tcBorders>
            <w:shd w:val="clear" w:color="000000" w:fill="D9D9D9"/>
            <w:vAlign w:val="center"/>
            <w:hideMark/>
          </w:tcPr>
          <w:p w:rsidR="00DC4C3E" w:rsidRPr="00DC4C3E" w:rsidRDefault="00DC4C3E" w:rsidP="00DC4C3E">
            <w:pPr>
              <w:ind w:firstLineChars="200" w:firstLine="48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DC4C3E">
              <w:rPr>
                <w:b/>
                <w:bCs/>
                <w:color w:val="000000"/>
                <w:sz w:val="24"/>
                <w:szCs w:val="24"/>
              </w:rPr>
              <w:t>MONTANT TOTAL € TTC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305496"/>
              <w:right w:val="single" w:sz="8" w:space="0" w:color="305496"/>
            </w:tcBorders>
            <w:shd w:val="clear" w:color="auto" w:fill="auto"/>
            <w:vAlign w:val="center"/>
            <w:hideMark/>
          </w:tcPr>
          <w:p w:rsidR="00DC4C3E" w:rsidRPr="00DC4C3E" w:rsidRDefault="00DC4C3E" w:rsidP="00DC4C3E">
            <w:pPr>
              <w:jc w:val="right"/>
              <w:rPr>
                <w:b/>
                <w:bCs/>
                <w:color w:val="000000"/>
              </w:rPr>
            </w:pPr>
          </w:p>
        </w:tc>
      </w:tr>
    </w:tbl>
    <w:p w:rsidR="008740CD" w:rsidRDefault="008740CD" w:rsidP="00032E35">
      <w:pPr>
        <w:ind w:left="851" w:hanging="851"/>
        <w:jc w:val="left"/>
        <w:rPr>
          <w:b/>
          <w:bCs/>
          <w:sz w:val="24"/>
        </w:rPr>
      </w:pPr>
    </w:p>
    <w:p w:rsidR="002018D6" w:rsidRDefault="002018D6" w:rsidP="00032E35">
      <w:pPr>
        <w:ind w:left="851" w:hanging="851"/>
        <w:jc w:val="left"/>
        <w:rPr>
          <w:b/>
          <w:bCs/>
          <w:sz w:val="24"/>
        </w:rPr>
      </w:pPr>
    </w:p>
    <w:p w:rsidR="003F4E20" w:rsidRDefault="003F4E20" w:rsidP="00032E35">
      <w:pPr>
        <w:ind w:left="851" w:hanging="851"/>
        <w:jc w:val="left"/>
        <w:rPr>
          <w:b/>
          <w:bCs/>
          <w:sz w:val="24"/>
        </w:rPr>
      </w:pPr>
    </w:p>
    <w:p w:rsidR="00ED4123" w:rsidRPr="0004648A" w:rsidRDefault="00ED4123" w:rsidP="0004648A">
      <w:pPr>
        <w:jc w:val="left"/>
        <w:rPr>
          <w:b/>
          <w:bCs/>
          <w:sz w:val="24"/>
        </w:rPr>
      </w:pPr>
    </w:p>
    <w:p w:rsidR="00EE2BA3" w:rsidRDefault="00EE2BA3" w:rsidP="00EE2BA3">
      <w:pPr>
        <w:rPr>
          <w:sz w:val="22"/>
          <w:szCs w:val="22"/>
        </w:rPr>
      </w:pPr>
    </w:p>
    <w:p w:rsidR="00032E35" w:rsidRDefault="00032E35" w:rsidP="00032E35">
      <w:pPr>
        <w:pStyle w:val="TM1"/>
        <w:rPr>
          <w:sz w:val="22"/>
          <w:szCs w:val="22"/>
        </w:rPr>
      </w:pPr>
      <w:r>
        <w:rPr>
          <w:sz w:val="22"/>
          <w:szCs w:val="22"/>
        </w:rPr>
        <w:t>A……………………</w:t>
      </w:r>
      <w:proofErr w:type="gramStart"/>
      <w:r>
        <w:rPr>
          <w:sz w:val="22"/>
          <w:szCs w:val="22"/>
        </w:rPr>
        <w:t>…….</w:t>
      </w:r>
      <w:proofErr w:type="gramEnd"/>
      <w:r>
        <w:rPr>
          <w:sz w:val="22"/>
          <w:szCs w:val="22"/>
        </w:rPr>
        <w:t>, le……………………………</w:t>
      </w:r>
    </w:p>
    <w:p w:rsidR="00032E35" w:rsidRDefault="00032E35" w:rsidP="00032E35">
      <w:pPr>
        <w:pStyle w:val="TM1"/>
      </w:pPr>
      <w:r>
        <w:t>Le prestataire</w:t>
      </w:r>
    </w:p>
    <w:p w:rsidR="00032E35" w:rsidRDefault="00032E35" w:rsidP="00032E35">
      <w:pPr>
        <w:pStyle w:val="TM1"/>
      </w:pPr>
      <w:r>
        <w:t>(</w:t>
      </w:r>
      <w:proofErr w:type="gramStart"/>
      <w:r>
        <w:t>date</w:t>
      </w:r>
      <w:proofErr w:type="gramEnd"/>
      <w:r>
        <w:t>, signature et cachet)</w:t>
      </w:r>
    </w:p>
    <w:p w:rsidR="00721A44" w:rsidRDefault="00721A44" w:rsidP="00ED4123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Pr="00721A44" w:rsidRDefault="00721A44" w:rsidP="00721A44"/>
    <w:p w:rsidR="00721A44" w:rsidRDefault="00721A44" w:rsidP="00721A44"/>
    <w:p w:rsidR="00ED4123" w:rsidRPr="00721A44" w:rsidRDefault="00721A44" w:rsidP="00721A44">
      <w:pPr>
        <w:tabs>
          <w:tab w:val="left" w:pos="2445"/>
        </w:tabs>
      </w:pPr>
      <w:r>
        <w:tab/>
      </w:r>
    </w:p>
    <w:sectPr w:rsidR="00ED4123" w:rsidRPr="00721A44" w:rsidSect="00ED4123">
      <w:headerReference w:type="even" r:id="rId11"/>
      <w:footerReference w:type="even" r:id="rId12"/>
      <w:footerReference w:type="default" r:id="rId13"/>
      <w:headerReference w:type="first" r:id="rId14"/>
      <w:footerReference w:type="first" r:id="rId15"/>
      <w:footnotePr>
        <w:numRestart w:val="eachSect"/>
      </w:footnotePr>
      <w:pgSz w:w="11907" w:h="16840" w:code="9"/>
      <w:pgMar w:top="890" w:right="1247" w:bottom="709" w:left="1247" w:header="454" w:footer="352" w:gutter="0"/>
      <w:paperSrc w:first="7" w:other="7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000D" w:rsidRDefault="00F3000D">
      <w:r>
        <w:separator/>
      </w:r>
    </w:p>
  </w:endnote>
  <w:endnote w:type="continuationSeparator" w:id="0">
    <w:p w:rsidR="00F3000D" w:rsidRDefault="00F30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">
    <w:altName w:val="Bookman Old Style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9000"/>
      </w:tabs>
      <w:ind w:left="1134"/>
    </w:pPr>
    <w:r>
      <w:t>I/92</w:t>
    </w:r>
    <w:r>
      <w:tab/>
      <w:t>.../...</w:t>
    </w:r>
    <w:r>
      <w:cr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34"/>
      <w:gridCol w:w="3134"/>
      <w:gridCol w:w="3135"/>
    </w:tblGrid>
    <w:tr w:rsidR="005F78F3" w:rsidTr="005F78F3">
      <w:tc>
        <w:tcPr>
          <w:tcW w:w="3134" w:type="dxa"/>
        </w:tcPr>
        <w:p w:rsidR="005F78F3" w:rsidRDefault="005F78F3" w:rsidP="00943FB6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</w:pPr>
          <w:r w:rsidRPr="00926588">
            <w:t>P</w:t>
          </w:r>
          <w:r w:rsidR="00E02EB4">
            <w:t>rojet n°</w:t>
          </w:r>
          <w:r w:rsidR="00E02EB4" w:rsidRPr="004454AE">
            <w:t>2025</w:t>
          </w:r>
          <w:r w:rsidRPr="004454AE">
            <w:t>-PC001-</w:t>
          </w:r>
          <w:r w:rsidR="00E4179C">
            <w:t>020</w:t>
          </w:r>
        </w:p>
      </w:tc>
      <w:tc>
        <w:tcPr>
          <w:tcW w:w="3134" w:type="dxa"/>
        </w:tcPr>
        <w:p w:rsidR="00FC354B" w:rsidRDefault="00FC354B" w:rsidP="00011516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center"/>
          </w:pPr>
          <w:r>
            <w:rPr>
              <w:rStyle w:val="Numrodepage"/>
            </w:rPr>
            <w:t>D</w:t>
          </w:r>
          <w:r w:rsidR="00011516">
            <w:rPr>
              <w:rStyle w:val="Numrodepage"/>
            </w:rPr>
            <w:t>étail estimatif</w:t>
          </w:r>
        </w:p>
      </w:tc>
      <w:tc>
        <w:tcPr>
          <w:tcW w:w="3135" w:type="dxa"/>
        </w:tcPr>
        <w:p w:rsidR="005F78F3" w:rsidRDefault="005F78F3" w:rsidP="005F78F3">
          <w:pPr>
            <w:pStyle w:val="Pieddepage"/>
            <w:tabs>
              <w:tab w:val="clear" w:pos="8504"/>
              <w:tab w:val="right" w:pos="4678"/>
              <w:tab w:val="left" w:pos="8647"/>
            </w:tabs>
            <w:spacing w:before="0"/>
            <w:ind w:firstLine="0"/>
            <w:jc w:val="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4232FF">
            <w:rPr>
              <w:noProof/>
            </w:rPr>
            <w:t>1</w:t>
          </w:r>
          <w:r>
            <w:fldChar w:fldCharType="end"/>
          </w:r>
          <w:r>
            <w:t xml:space="preserve"> / </w:t>
          </w:r>
          <w:fldSimple w:instr=" NUMPAGES   \* MERGEFORMAT ">
            <w:r w:rsidR="004232FF">
              <w:rPr>
                <w:noProof/>
              </w:rPr>
              <w:t>2</w:t>
            </w:r>
          </w:fldSimple>
        </w:p>
      </w:tc>
    </w:tr>
  </w:tbl>
  <w:p w:rsidR="005C3CA4" w:rsidRDefault="005C3CA4" w:rsidP="005F78F3">
    <w:pPr>
      <w:pStyle w:val="Pieddepage"/>
      <w:tabs>
        <w:tab w:val="clear" w:pos="8504"/>
        <w:tab w:val="right" w:pos="4678"/>
        <w:tab w:val="left" w:pos="8647"/>
      </w:tabs>
      <w:spacing w:before="0"/>
      <w:ind w:firstLine="0"/>
      <w:rPr>
        <w:vanish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BA72B8">
    <w:pPr>
      <w:pStyle w:val="Pieddepage"/>
      <w:tabs>
        <w:tab w:val="clear" w:pos="8504"/>
        <w:tab w:val="right" w:pos="9639"/>
      </w:tabs>
    </w:pPr>
    <w:r>
      <w:tab/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/ </w:t>
    </w:r>
    <w:fldSimple w:instr=" NUMPAGES   \* MERGEFORMAT ">
      <w:r w:rsidR="00A01746">
        <w:rPr>
          <w:noProof/>
        </w:rPr>
        <w:t>3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000D" w:rsidRDefault="00F3000D">
      <w:r>
        <w:tab/>
      </w:r>
      <w:r>
        <w:fldChar w:fldCharType="begin"/>
      </w:r>
      <w:r>
        <w:instrText xml:space="preserve"> PAGE   \* MERGEFORMAT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 xml:space="preserve"> / </w:t>
      </w:r>
      <w:r w:rsidR="004232FF">
        <w:fldChar w:fldCharType="begin"/>
      </w:r>
      <w:r w:rsidR="004232FF">
        <w:instrText xml:space="preserve"> NUMPAGES   \* MERGEFORMAT </w:instrText>
      </w:r>
      <w:r w:rsidR="004232FF">
        <w:fldChar w:fldCharType="separate"/>
      </w:r>
      <w:r>
        <w:rPr>
          <w:noProof/>
        </w:rPr>
        <w:t>3</w:t>
      </w:r>
      <w:r w:rsidR="004232FF">
        <w:rPr>
          <w:noProof/>
        </w:rPr>
        <w:fldChar w:fldCharType="end"/>
      </w:r>
      <w:r>
        <w:separator/>
      </w:r>
    </w:p>
  </w:footnote>
  <w:footnote w:type="continuationSeparator" w:id="0">
    <w:p w:rsidR="00F3000D" w:rsidRDefault="00F300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  <w:tab w:val="left" w:pos="9600"/>
        <w:tab w:val="left" w:pos="10200"/>
      </w:tabs>
      <w:ind w:left="8505"/>
    </w:pPr>
    <w:r>
      <w:rPr>
        <w:lang w:val="en-GB"/>
      </w:rPr>
      <w:t xml:space="preserve">C.C.A.P. </w:t>
    </w:r>
    <w:r>
      <w:fldChar w:fldCharType="begin"/>
    </w:r>
    <w:r>
      <w:rPr>
        <w:lang w:val="en-GB"/>
      </w:rPr>
      <w:instrText>PAGE</w:instrText>
    </w:r>
    <w:r>
      <w:fldChar w:fldCharType="separate"/>
    </w:r>
    <w:r>
      <w:rPr>
        <w:noProof/>
      </w:rPr>
      <w:t>1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3CA4" w:rsidRDefault="005C3CA4" w:rsidP="00C6115F">
    <w:pPr>
      <w:pStyle w:val="En-tte"/>
      <w:tabs>
        <w:tab w:val="clear" w:pos="1701"/>
        <w:tab w:val="left" w:pos="4536"/>
        <w:tab w:val="left" w:pos="7230"/>
      </w:tabs>
    </w:pPr>
    <w:r>
      <w:rPr>
        <w:rStyle w:val="Numrodepage"/>
      </w:rPr>
      <w:t>SPS 2</w:t>
    </w:r>
    <w:r w:rsidRPr="00A204D8">
      <w:rPr>
        <w:rStyle w:val="Numrodepage"/>
        <w:vertAlign w:val="superscript"/>
      </w:rPr>
      <w:t>e</w:t>
    </w:r>
    <w:r>
      <w:rPr>
        <w:rStyle w:val="Numrodepage"/>
      </w:rPr>
      <w:t xml:space="preserve"> catégorie – DE                                </w:t>
    </w:r>
    <w:r>
      <w:rPr>
        <w:rStyle w:val="Numrodepage"/>
        <w:sz w:val="16"/>
        <w:szCs w:val="16"/>
      </w:rPr>
      <w:t xml:space="preserve"> </w:t>
    </w:r>
    <w:r>
      <w:rPr>
        <w:rStyle w:val="Numrodepage"/>
        <w:sz w:val="16"/>
        <w:szCs w:val="16"/>
      </w:rPr>
      <w:tab/>
    </w:r>
    <w:r>
      <w:rPr>
        <w:rStyle w:val="Numrodepage"/>
        <w:sz w:val="16"/>
        <w:szCs w:val="16"/>
      </w:rPr>
      <w:tab/>
    </w:r>
    <w:r w:rsidRPr="003E6A6C">
      <w:rPr>
        <w:rStyle w:val="Numrodepage"/>
      </w:rPr>
      <w:t>Projet n°201</w:t>
    </w:r>
    <w:r>
      <w:rPr>
        <w:rStyle w:val="Numrodepage"/>
      </w:rPr>
      <w:t xml:space="preserve">4 – </w:t>
    </w:r>
    <w:r w:rsidRPr="003E6A6C">
      <w:rPr>
        <w:rStyle w:val="Numrodepage"/>
      </w:rPr>
      <w:t>PCO001</w:t>
    </w:r>
    <w:r>
      <w:rPr>
        <w:rStyle w:val="Numrodepage"/>
      </w:rPr>
      <w:t xml:space="preserve"> – 42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11103FCF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50A5D34"/>
    <w:multiLevelType w:val="hybridMultilevel"/>
    <w:tmpl w:val="CF2C51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D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F207D5"/>
    <w:multiLevelType w:val="hybridMultilevel"/>
    <w:tmpl w:val="29C4C96E"/>
    <w:lvl w:ilvl="0" w:tplc="308237FC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" w15:restartNumberingAfterBreak="0">
    <w:nsid w:val="23D01395"/>
    <w:multiLevelType w:val="hybridMultilevel"/>
    <w:tmpl w:val="E65632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C97952"/>
    <w:multiLevelType w:val="multilevel"/>
    <w:tmpl w:val="0F663382"/>
    <w:lvl w:ilvl="0">
      <w:start w:val="1"/>
      <w:numFmt w:val="decimal"/>
      <w:suff w:val="nothing"/>
      <w:lvlText w:val=" ARTICLE %1 -"/>
      <w:lvlJc w:val="left"/>
      <w:pPr>
        <w:ind w:left="432" w:hanging="432"/>
      </w:pPr>
      <w:rPr>
        <w:rFonts w:hint="default"/>
        <w:u w:val="single"/>
      </w:rPr>
    </w:lvl>
    <w:lvl w:ilvl="1">
      <w:start w:val="1"/>
      <w:numFmt w:val="decimal"/>
      <w:suff w:val="nothing"/>
      <w:lvlText w:val="%1.%2"/>
      <w:lvlJc w:val="left"/>
      <w:pPr>
        <w:ind w:left="576" w:hanging="576"/>
      </w:pPr>
      <w:rPr>
        <w:rFonts w:ascii="Times" w:hAnsi="Times" w:hint="default"/>
        <w:b/>
        <w:i w:val="0"/>
        <w:sz w:val="22"/>
        <w:u w:val="single"/>
      </w:rPr>
    </w:lvl>
    <w:lvl w:ilvl="2">
      <w:start w:val="1"/>
      <w:numFmt w:val="decimal"/>
      <w:suff w:val="nothing"/>
      <w:lvlText w:val="%1.%2.%3"/>
      <w:lvlJc w:val="left"/>
      <w:pPr>
        <w:ind w:left="720" w:hanging="720"/>
      </w:pPr>
      <w:rPr>
        <w:rFonts w:ascii="Times" w:hAnsi="Times" w:hint="default"/>
        <w:b/>
        <w:i w:val="0"/>
        <w:sz w:val="22"/>
      </w:rPr>
    </w:lvl>
    <w:lvl w:ilvl="3">
      <w:start w:val="1"/>
      <w:numFmt w:val="decimal"/>
      <w:suff w:val="nothing"/>
      <w:lvlText w:val="%1.%2.%3.%4"/>
      <w:lvlJc w:val="left"/>
      <w:pPr>
        <w:ind w:left="864" w:hanging="864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30415F29"/>
    <w:multiLevelType w:val="hybridMultilevel"/>
    <w:tmpl w:val="21E24CE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0C35FB5"/>
    <w:multiLevelType w:val="singleLevel"/>
    <w:tmpl w:val="3DEA84B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8" w15:restartNumberingAfterBreak="0">
    <w:nsid w:val="36290C7E"/>
    <w:multiLevelType w:val="hybridMultilevel"/>
    <w:tmpl w:val="CD48DB86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D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AA44FD"/>
    <w:multiLevelType w:val="hybridMultilevel"/>
    <w:tmpl w:val="40B49EF0"/>
    <w:lvl w:ilvl="0" w:tplc="040C0001">
      <w:numFmt w:val="bullet"/>
      <w:lvlText w:val=""/>
      <w:lvlJc w:val="left"/>
      <w:pPr>
        <w:tabs>
          <w:tab w:val="num" w:pos="1716"/>
        </w:tabs>
        <w:ind w:left="1716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36"/>
        </w:tabs>
        <w:ind w:left="243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156"/>
        </w:tabs>
        <w:ind w:left="315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0" w15:restartNumberingAfterBreak="0">
    <w:nsid w:val="3D3F4BE7"/>
    <w:multiLevelType w:val="hybridMultilevel"/>
    <w:tmpl w:val="1B74B3F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D82CC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DA401E6"/>
    <w:multiLevelType w:val="hybridMultilevel"/>
    <w:tmpl w:val="F83A501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C17253"/>
    <w:multiLevelType w:val="hybridMultilevel"/>
    <w:tmpl w:val="4DD08A9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09095B"/>
    <w:multiLevelType w:val="hybridMultilevel"/>
    <w:tmpl w:val="0DB645F6"/>
    <w:lvl w:ilvl="0" w:tplc="E5A8DEA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953EF9"/>
    <w:multiLevelType w:val="hybridMultilevel"/>
    <w:tmpl w:val="30B4C158"/>
    <w:lvl w:ilvl="0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6FD383F"/>
    <w:multiLevelType w:val="hybridMultilevel"/>
    <w:tmpl w:val="227E9DE8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D476C5"/>
    <w:multiLevelType w:val="singleLevel"/>
    <w:tmpl w:val="C57E1D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7" w15:restartNumberingAfterBreak="0">
    <w:nsid w:val="6CD61D0B"/>
    <w:multiLevelType w:val="singleLevel"/>
    <w:tmpl w:val="F014BC1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6FD800F7"/>
    <w:multiLevelType w:val="hybridMultilevel"/>
    <w:tmpl w:val="89D407CC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5B5AA1"/>
    <w:multiLevelType w:val="hybridMultilevel"/>
    <w:tmpl w:val="441C6EFE"/>
    <w:lvl w:ilvl="0" w:tplc="040C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16"/>
  </w:num>
  <w:num w:numId="5">
    <w:abstractNumId w:val="17"/>
  </w:num>
  <w:num w:numId="6">
    <w:abstractNumId w:val="19"/>
  </w:num>
  <w:num w:numId="7">
    <w:abstractNumId w:val="6"/>
  </w:num>
  <w:num w:numId="8">
    <w:abstractNumId w:val="13"/>
  </w:num>
  <w:num w:numId="9">
    <w:abstractNumId w:val="11"/>
  </w:num>
  <w:num w:numId="10">
    <w:abstractNumId w:val="15"/>
  </w:num>
  <w:num w:numId="11">
    <w:abstractNumId w:val="10"/>
  </w:num>
  <w:num w:numId="12">
    <w:abstractNumId w:val="12"/>
  </w:num>
  <w:num w:numId="13">
    <w:abstractNumId w:val="14"/>
  </w:num>
  <w:num w:numId="14">
    <w:abstractNumId w:val="8"/>
  </w:num>
  <w:num w:numId="15">
    <w:abstractNumId w:val="4"/>
  </w:num>
  <w:num w:numId="16">
    <w:abstractNumId w:val="2"/>
  </w:num>
  <w:num w:numId="17">
    <w:abstractNumId w:val="18"/>
  </w:num>
  <w:num w:numId="18">
    <w:abstractNumId w:val="5"/>
  </w:num>
  <w:num w:numId="19">
    <w:abstractNumId w:val="9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hideGrammaticalErrors/>
  <w:activeWritingStyle w:appName="MSWord" w:lang="fr-FR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"/>
  <w:hyphenationZone w:val="426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21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DD6"/>
    <w:rsid w:val="00000F31"/>
    <w:rsid w:val="00005EC5"/>
    <w:rsid w:val="00011516"/>
    <w:rsid w:val="00013A3A"/>
    <w:rsid w:val="00014DC0"/>
    <w:rsid w:val="00032E35"/>
    <w:rsid w:val="0004648A"/>
    <w:rsid w:val="00047F0E"/>
    <w:rsid w:val="00052B64"/>
    <w:rsid w:val="00053201"/>
    <w:rsid w:val="00082F9B"/>
    <w:rsid w:val="00084115"/>
    <w:rsid w:val="000960D7"/>
    <w:rsid w:val="000D0B26"/>
    <w:rsid w:val="00104D6F"/>
    <w:rsid w:val="001115FB"/>
    <w:rsid w:val="001169C1"/>
    <w:rsid w:val="0012008E"/>
    <w:rsid w:val="00122E5D"/>
    <w:rsid w:val="001357D8"/>
    <w:rsid w:val="00144CE9"/>
    <w:rsid w:val="00153D96"/>
    <w:rsid w:val="001549BF"/>
    <w:rsid w:val="00172B18"/>
    <w:rsid w:val="0018228F"/>
    <w:rsid w:val="00183B4B"/>
    <w:rsid w:val="001B5AFD"/>
    <w:rsid w:val="002018D6"/>
    <w:rsid w:val="002119BF"/>
    <w:rsid w:val="00225DA1"/>
    <w:rsid w:val="0024658D"/>
    <w:rsid w:val="002A46BE"/>
    <w:rsid w:val="002A5B9F"/>
    <w:rsid w:val="002B5F48"/>
    <w:rsid w:val="002D4762"/>
    <w:rsid w:val="002E280F"/>
    <w:rsid w:val="00302D1F"/>
    <w:rsid w:val="00321AE3"/>
    <w:rsid w:val="003312C9"/>
    <w:rsid w:val="00362291"/>
    <w:rsid w:val="0036605D"/>
    <w:rsid w:val="00367B5E"/>
    <w:rsid w:val="003706E1"/>
    <w:rsid w:val="0037644F"/>
    <w:rsid w:val="00380A59"/>
    <w:rsid w:val="00380C17"/>
    <w:rsid w:val="00394043"/>
    <w:rsid w:val="003B1105"/>
    <w:rsid w:val="003B4ECF"/>
    <w:rsid w:val="003C4178"/>
    <w:rsid w:val="003C73D0"/>
    <w:rsid w:val="003C7914"/>
    <w:rsid w:val="003D4447"/>
    <w:rsid w:val="003E6A6C"/>
    <w:rsid w:val="003F4E20"/>
    <w:rsid w:val="003F61DB"/>
    <w:rsid w:val="00407DE1"/>
    <w:rsid w:val="004142DA"/>
    <w:rsid w:val="004232FF"/>
    <w:rsid w:val="00426C7C"/>
    <w:rsid w:val="004276FC"/>
    <w:rsid w:val="004454AE"/>
    <w:rsid w:val="004535AE"/>
    <w:rsid w:val="00496599"/>
    <w:rsid w:val="0049680E"/>
    <w:rsid w:val="00497D76"/>
    <w:rsid w:val="004C216D"/>
    <w:rsid w:val="004E1B34"/>
    <w:rsid w:val="0050110B"/>
    <w:rsid w:val="0050585E"/>
    <w:rsid w:val="00515C94"/>
    <w:rsid w:val="00516611"/>
    <w:rsid w:val="00525462"/>
    <w:rsid w:val="0053385D"/>
    <w:rsid w:val="0053507F"/>
    <w:rsid w:val="0059291F"/>
    <w:rsid w:val="0059325A"/>
    <w:rsid w:val="00595362"/>
    <w:rsid w:val="005A4292"/>
    <w:rsid w:val="005B0970"/>
    <w:rsid w:val="005B1842"/>
    <w:rsid w:val="005C3CA4"/>
    <w:rsid w:val="005D7D5B"/>
    <w:rsid w:val="005E415C"/>
    <w:rsid w:val="005F047C"/>
    <w:rsid w:val="005F78F3"/>
    <w:rsid w:val="0061172C"/>
    <w:rsid w:val="006249C5"/>
    <w:rsid w:val="00641783"/>
    <w:rsid w:val="00645D17"/>
    <w:rsid w:val="00652DC2"/>
    <w:rsid w:val="00675A58"/>
    <w:rsid w:val="00685C11"/>
    <w:rsid w:val="00691AA5"/>
    <w:rsid w:val="006A042B"/>
    <w:rsid w:val="006B526D"/>
    <w:rsid w:val="006C3A26"/>
    <w:rsid w:val="006D0C43"/>
    <w:rsid w:val="006E3A87"/>
    <w:rsid w:val="00704A67"/>
    <w:rsid w:val="00710564"/>
    <w:rsid w:val="0071573C"/>
    <w:rsid w:val="00721A44"/>
    <w:rsid w:val="007222B3"/>
    <w:rsid w:val="0078475B"/>
    <w:rsid w:val="007B515D"/>
    <w:rsid w:val="007B58AF"/>
    <w:rsid w:val="007B5DD6"/>
    <w:rsid w:val="007B6D03"/>
    <w:rsid w:val="007C03C6"/>
    <w:rsid w:val="007E1649"/>
    <w:rsid w:val="007E4711"/>
    <w:rsid w:val="00800605"/>
    <w:rsid w:val="00803240"/>
    <w:rsid w:val="008152F7"/>
    <w:rsid w:val="00817AD6"/>
    <w:rsid w:val="0082125E"/>
    <w:rsid w:val="008740CD"/>
    <w:rsid w:val="00896760"/>
    <w:rsid w:val="008A5A9C"/>
    <w:rsid w:val="008B3199"/>
    <w:rsid w:val="008C38CC"/>
    <w:rsid w:val="008E50AB"/>
    <w:rsid w:val="00917708"/>
    <w:rsid w:val="009204ED"/>
    <w:rsid w:val="00921BDB"/>
    <w:rsid w:val="00926588"/>
    <w:rsid w:val="009278CB"/>
    <w:rsid w:val="00943FB6"/>
    <w:rsid w:val="009627C9"/>
    <w:rsid w:val="00976EF7"/>
    <w:rsid w:val="00982E4E"/>
    <w:rsid w:val="00984351"/>
    <w:rsid w:val="009A15E4"/>
    <w:rsid w:val="009A5AAB"/>
    <w:rsid w:val="009B2637"/>
    <w:rsid w:val="009B263A"/>
    <w:rsid w:val="009C082C"/>
    <w:rsid w:val="009E1CA3"/>
    <w:rsid w:val="009E6490"/>
    <w:rsid w:val="009F0682"/>
    <w:rsid w:val="009F538C"/>
    <w:rsid w:val="00A01746"/>
    <w:rsid w:val="00A03D13"/>
    <w:rsid w:val="00A204D8"/>
    <w:rsid w:val="00A23AAE"/>
    <w:rsid w:val="00A57368"/>
    <w:rsid w:val="00AA2488"/>
    <w:rsid w:val="00AB502F"/>
    <w:rsid w:val="00AC4C66"/>
    <w:rsid w:val="00AD3F89"/>
    <w:rsid w:val="00AD48CC"/>
    <w:rsid w:val="00AE3E29"/>
    <w:rsid w:val="00AE7A10"/>
    <w:rsid w:val="00AF3113"/>
    <w:rsid w:val="00AF4C51"/>
    <w:rsid w:val="00B2247B"/>
    <w:rsid w:val="00B26FBE"/>
    <w:rsid w:val="00B602D5"/>
    <w:rsid w:val="00B71D01"/>
    <w:rsid w:val="00B76176"/>
    <w:rsid w:val="00B936AA"/>
    <w:rsid w:val="00BA01C9"/>
    <w:rsid w:val="00BA6E3D"/>
    <w:rsid w:val="00BA72B8"/>
    <w:rsid w:val="00BC5E34"/>
    <w:rsid w:val="00BD18F0"/>
    <w:rsid w:val="00BF73B1"/>
    <w:rsid w:val="00C30488"/>
    <w:rsid w:val="00C32EA3"/>
    <w:rsid w:val="00C6115F"/>
    <w:rsid w:val="00CB0BBF"/>
    <w:rsid w:val="00CB40F6"/>
    <w:rsid w:val="00CD6D20"/>
    <w:rsid w:val="00CE4285"/>
    <w:rsid w:val="00CF6B3A"/>
    <w:rsid w:val="00D0536C"/>
    <w:rsid w:val="00D1221A"/>
    <w:rsid w:val="00D2043C"/>
    <w:rsid w:val="00D37D30"/>
    <w:rsid w:val="00D52B69"/>
    <w:rsid w:val="00D838B4"/>
    <w:rsid w:val="00D92B2C"/>
    <w:rsid w:val="00DC4C3E"/>
    <w:rsid w:val="00DD0AD4"/>
    <w:rsid w:val="00DF3AD9"/>
    <w:rsid w:val="00E02EB4"/>
    <w:rsid w:val="00E10B5D"/>
    <w:rsid w:val="00E2276F"/>
    <w:rsid w:val="00E23E43"/>
    <w:rsid w:val="00E405E6"/>
    <w:rsid w:val="00E4179C"/>
    <w:rsid w:val="00E44E9A"/>
    <w:rsid w:val="00E71734"/>
    <w:rsid w:val="00E773A3"/>
    <w:rsid w:val="00EB147C"/>
    <w:rsid w:val="00EC07B8"/>
    <w:rsid w:val="00ED4123"/>
    <w:rsid w:val="00EE20EE"/>
    <w:rsid w:val="00EE2BA3"/>
    <w:rsid w:val="00EF2E30"/>
    <w:rsid w:val="00EF5905"/>
    <w:rsid w:val="00EF6E75"/>
    <w:rsid w:val="00F24480"/>
    <w:rsid w:val="00F3000D"/>
    <w:rsid w:val="00F308C8"/>
    <w:rsid w:val="00F30BC8"/>
    <w:rsid w:val="00F37736"/>
    <w:rsid w:val="00F61365"/>
    <w:rsid w:val="00F73001"/>
    <w:rsid w:val="00F74234"/>
    <w:rsid w:val="00F81CC7"/>
    <w:rsid w:val="00F876BE"/>
    <w:rsid w:val="00F9770F"/>
    <w:rsid w:val="00FA1499"/>
    <w:rsid w:val="00FA672F"/>
    <w:rsid w:val="00FB277E"/>
    <w:rsid w:val="00FC1C26"/>
    <w:rsid w:val="00FC354B"/>
    <w:rsid w:val="00FD6B1B"/>
    <w:rsid w:val="00FE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1C9A561C"/>
  <w15:docId w15:val="{268028BC-FD9C-4686-A1FB-683D5EFF8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7D8"/>
    <w:pPr>
      <w:jc w:val="both"/>
    </w:pPr>
  </w:style>
  <w:style w:type="paragraph" w:styleId="Titre1">
    <w:name w:val="heading 1"/>
    <w:basedOn w:val="Normal"/>
    <w:next w:val="Normal"/>
    <w:qFormat/>
    <w:rsid w:val="00407DE1"/>
    <w:pPr>
      <w:jc w:val="center"/>
      <w:outlineLvl w:val="0"/>
    </w:pPr>
    <w:rPr>
      <w:b/>
      <w:bCs/>
      <w:sz w:val="28"/>
      <w:bdr w:val="single" w:sz="12" w:space="0" w:color="auto" w:frame="1"/>
    </w:rPr>
  </w:style>
  <w:style w:type="paragraph" w:styleId="Titre2">
    <w:name w:val="heading 2"/>
    <w:basedOn w:val="Normal"/>
    <w:next w:val="Normal"/>
    <w:qFormat/>
    <w:pPr>
      <w:keepNext/>
      <w:keepLines/>
      <w:spacing w:before="240"/>
      <w:ind w:left="-284"/>
      <w:outlineLvl w:val="1"/>
    </w:pPr>
    <w:rPr>
      <w:b/>
    </w:rPr>
  </w:style>
  <w:style w:type="paragraph" w:styleId="Titre3">
    <w:name w:val="heading 3"/>
    <w:basedOn w:val="Normal"/>
    <w:next w:val="Retraitnormal"/>
    <w:autoRedefine/>
    <w:qFormat/>
    <w:pPr>
      <w:keepNext/>
      <w:keepLines/>
      <w:outlineLvl w:val="2"/>
    </w:pPr>
    <w:rPr>
      <w:b/>
      <w:bCs/>
      <w:iCs/>
      <w:sz w:val="24"/>
    </w:rPr>
  </w:style>
  <w:style w:type="paragraph" w:styleId="Titre4">
    <w:name w:val="heading 4"/>
    <w:basedOn w:val="Normal"/>
    <w:next w:val="Retraitnormal"/>
    <w:qFormat/>
    <w:pPr>
      <w:ind w:left="993" w:hanging="993"/>
      <w:jc w:val="left"/>
      <w:outlineLvl w:val="3"/>
    </w:pPr>
  </w:style>
  <w:style w:type="paragraph" w:styleId="Titre5">
    <w:name w:val="heading 5"/>
    <w:basedOn w:val="Normal"/>
    <w:next w:val="Retraitnormal"/>
    <w:qFormat/>
    <w:pPr>
      <w:ind w:left="2552" w:hanging="1701"/>
      <w:jc w:val="left"/>
      <w:outlineLvl w:val="4"/>
    </w:pPr>
  </w:style>
  <w:style w:type="paragraph" w:styleId="Titre6">
    <w:name w:val="heading 6"/>
    <w:basedOn w:val="Titre5"/>
    <w:next w:val="Retraitnormal"/>
    <w:link w:val="Titre6Car"/>
    <w:qFormat/>
    <w:pPr>
      <w:outlineLvl w:val="5"/>
    </w:pPr>
  </w:style>
  <w:style w:type="paragraph" w:styleId="Titre7">
    <w:name w:val="heading 7"/>
    <w:basedOn w:val="Normal"/>
    <w:next w:val="Retraitnormal"/>
    <w:qFormat/>
    <w:pPr>
      <w:ind w:left="708"/>
      <w:outlineLvl w:val="6"/>
    </w:pPr>
    <w:rPr>
      <w:i/>
    </w:rPr>
  </w:style>
  <w:style w:type="paragraph" w:styleId="Titre8">
    <w:name w:val="heading 8"/>
    <w:basedOn w:val="Normal"/>
    <w:next w:val="Retraitnormal"/>
    <w:qFormat/>
    <w:pPr>
      <w:ind w:left="708"/>
      <w:outlineLvl w:val="7"/>
    </w:pPr>
    <w:rPr>
      <w:i/>
    </w:rPr>
  </w:style>
  <w:style w:type="paragraph" w:styleId="Titre9">
    <w:name w:val="heading 9"/>
    <w:basedOn w:val="Normal"/>
    <w:next w:val="Retraitnormal"/>
    <w:qFormat/>
    <w:pPr>
      <w:ind w:left="708"/>
      <w:outlineLvl w:val="8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Retraitnormal">
    <w:name w:val="Normal Indent"/>
    <w:basedOn w:val="Normal"/>
    <w:pPr>
      <w:ind w:left="851"/>
    </w:pPr>
  </w:style>
  <w:style w:type="paragraph" w:styleId="TM4">
    <w:name w:val="toc 4"/>
    <w:basedOn w:val="Normal"/>
    <w:next w:val="Normal"/>
    <w:semiHidden/>
    <w:pPr>
      <w:tabs>
        <w:tab w:val="left" w:leader="dot" w:pos="8646"/>
        <w:tab w:val="right" w:pos="9072"/>
      </w:tabs>
      <w:ind w:left="2126" w:right="850"/>
    </w:pPr>
  </w:style>
  <w:style w:type="paragraph" w:styleId="TM3">
    <w:name w:val="toc 3"/>
    <w:basedOn w:val="Normal"/>
    <w:next w:val="Normal"/>
    <w:semiHidden/>
    <w:pPr>
      <w:tabs>
        <w:tab w:val="right" w:leader="dot" w:pos="8675"/>
      </w:tabs>
      <w:ind w:left="851" w:hanging="851"/>
    </w:pPr>
    <w:rPr>
      <w:sz w:val="22"/>
    </w:rPr>
  </w:style>
  <w:style w:type="paragraph" w:styleId="TM2">
    <w:name w:val="toc 2"/>
    <w:basedOn w:val="Normal"/>
    <w:next w:val="Normal"/>
    <w:semiHidden/>
    <w:pPr>
      <w:tabs>
        <w:tab w:val="left" w:leader="dot" w:pos="8646"/>
        <w:tab w:val="right" w:pos="9072"/>
      </w:tabs>
      <w:ind w:left="709" w:right="851"/>
    </w:pPr>
  </w:style>
  <w:style w:type="paragraph" w:styleId="TM1">
    <w:name w:val="toc 1"/>
    <w:basedOn w:val="Normal"/>
    <w:next w:val="Normal"/>
    <w:semiHidden/>
    <w:pPr>
      <w:tabs>
        <w:tab w:val="left" w:leader="dot" w:pos="8646"/>
        <w:tab w:val="right" w:pos="9072"/>
      </w:tabs>
      <w:ind w:right="851"/>
    </w:pPr>
  </w:style>
  <w:style w:type="paragraph" w:styleId="Pieddepage">
    <w:name w:val="footer"/>
    <w:basedOn w:val="Normal"/>
    <w:pPr>
      <w:tabs>
        <w:tab w:val="right" w:pos="8504"/>
      </w:tabs>
      <w:spacing w:before="120"/>
      <w:ind w:hanging="1134"/>
      <w:jc w:val="left"/>
    </w:pPr>
  </w:style>
  <w:style w:type="paragraph" w:styleId="En-tte">
    <w:name w:val="header"/>
    <w:basedOn w:val="Normal"/>
    <w:pPr>
      <w:tabs>
        <w:tab w:val="left" w:pos="1418"/>
        <w:tab w:val="left" w:pos="1701"/>
      </w:tabs>
      <w:jc w:val="left"/>
    </w:pPr>
  </w:style>
  <w:style w:type="character" w:styleId="Appelnotedebasdep">
    <w:name w:val="footnote reference"/>
    <w:semiHidden/>
    <w:rPr>
      <w:position w:val="12"/>
    </w:rPr>
  </w:style>
  <w:style w:type="paragraph" w:styleId="Notedebasdepage">
    <w:name w:val="footnote text"/>
    <w:basedOn w:val="Normal"/>
    <w:semiHidden/>
  </w:style>
  <w:style w:type="paragraph" w:customStyle="1" w:styleId="Tiret">
    <w:name w:val="Tiret"/>
    <w:basedOn w:val="Normal"/>
    <w:pPr>
      <w:ind w:left="284" w:hanging="284"/>
    </w:pPr>
  </w:style>
  <w:style w:type="paragraph" w:customStyle="1" w:styleId="Modle">
    <w:name w:val="Modèle"/>
    <w:basedOn w:val="Normal"/>
    <w:pPr>
      <w:ind w:left="-737"/>
    </w:pPr>
    <w:rPr>
      <w:b/>
      <w:i/>
      <w:color w:val="0000FF"/>
    </w:rPr>
  </w:style>
  <w:style w:type="paragraph" w:customStyle="1" w:styleId="courant">
    <w:name w:val="courant"/>
    <w:basedOn w:val="Normal"/>
    <w:pPr>
      <w:spacing w:after="240"/>
      <w:ind w:firstLine="1702"/>
    </w:pPr>
    <w:rPr>
      <w:sz w:val="22"/>
    </w:rPr>
  </w:style>
  <w:style w:type="paragraph" w:customStyle="1" w:styleId="titremarge">
    <w:name w:val="titre marge"/>
    <w:basedOn w:val="Normal"/>
    <w:rPr>
      <w:sz w:val="22"/>
    </w:rPr>
  </w:style>
  <w:style w:type="paragraph" w:customStyle="1" w:styleId="2numros">
    <w:name w:val="2numéros"/>
    <w:basedOn w:val="Normal"/>
    <w:next w:val="paragraphe2"/>
    <w:pPr>
      <w:spacing w:after="240"/>
      <w:ind w:left="709" w:hanging="709"/>
    </w:pPr>
    <w:rPr>
      <w:sz w:val="22"/>
    </w:rPr>
  </w:style>
  <w:style w:type="paragraph" w:customStyle="1" w:styleId="paragraphe2">
    <w:name w:val="paragraphe2"/>
    <w:basedOn w:val="Normal"/>
    <w:pPr>
      <w:spacing w:after="240"/>
      <w:ind w:left="709"/>
    </w:pPr>
    <w:rPr>
      <w:sz w:val="22"/>
    </w:rPr>
  </w:style>
  <w:style w:type="paragraph" w:customStyle="1" w:styleId="1numro">
    <w:name w:val="1numéro"/>
    <w:basedOn w:val="Normal"/>
    <w:next w:val="paragraphe1"/>
    <w:pPr>
      <w:spacing w:after="240"/>
      <w:ind w:left="483" w:hanging="483"/>
    </w:pPr>
    <w:rPr>
      <w:sz w:val="22"/>
    </w:rPr>
  </w:style>
  <w:style w:type="paragraph" w:customStyle="1" w:styleId="paragraphe1">
    <w:name w:val="paragraphe1"/>
    <w:basedOn w:val="Normal"/>
    <w:pPr>
      <w:spacing w:after="240"/>
      <w:ind w:left="483"/>
    </w:pPr>
    <w:rPr>
      <w:sz w:val="22"/>
    </w:rPr>
  </w:style>
  <w:style w:type="paragraph" w:customStyle="1" w:styleId="3numros">
    <w:name w:val="3numéros"/>
    <w:basedOn w:val="Pieddepage"/>
    <w:next w:val="paragraphe3"/>
    <w:pPr>
      <w:spacing w:before="0" w:after="240"/>
      <w:ind w:left="936" w:hanging="936"/>
      <w:jc w:val="both"/>
    </w:pPr>
    <w:rPr>
      <w:sz w:val="22"/>
    </w:rPr>
  </w:style>
  <w:style w:type="paragraph" w:customStyle="1" w:styleId="paragraphe3">
    <w:name w:val="paragraphe3"/>
    <w:basedOn w:val="Normal"/>
    <w:pPr>
      <w:spacing w:after="240"/>
      <w:ind w:left="936"/>
    </w:pPr>
    <w:rPr>
      <w:sz w:val="22"/>
    </w:rPr>
  </w:style>
  <w:style w:type="paragraph" w:customStyle="1" w:styleId="articleccap">
    <w:name w:val="article_ccap"/>
    <w:basedOn w:val="Normal"/>
    <w:next w:val="Normal"/>
    <w:pPr>
      <w:keepNext/>
      <w:keepLines/>
      <w:tabs>
        <w:tab w:val="left" w:pos="1900"/>
        <w:tab w:val="left" w:pos="4820"/>
      </w:tabs>
      <w:spacing w:after="240"/>
      <w:ind w:left="1701" w:hanging="1701"/>
    </w:pPr>
    <w:rPr>
      <w:sz w:val="22"/>
      <w:u w:val="single"/>
    </w:rPr>
  </w:style>
  <w:style w:type="paragraph" w:customStyle="1" w:styleId="M">
    <w:name w:val="M"/>
    <w:pPr>
      <w:spacing w:line="240" w:lineRule="exact"/>
      <w:ind w:left="2552"/>
      <w:jc w:val="both"/>
    </w:pPr>
    <w:rPr>
      <w:rFonts w:ascii="Bookman" w:hAnsi="Bookman"/>
    </w:rPr>
  </w:style>
  <w:style w:type="paragraph" w:customStyle="1" w:styleId="L">
    <w:name w:val="L"/>
    <w:pPr>
      <w:spacing w:line="240" w:lineRule="exact"/>
      <w:ind w:left="1701"/>
      <w:jc w:val="both"/>
    </w:pPr>
    <w:rPr>
      <w:rFonts w:ascii="Bookman" w:hAnsi="Bookman"/>
      <w:vanish/>
    </w:rPr>
  </w:style>
  <w:style w:type="paragraph" w:customStyle="1" w:styleId="tm10">
    <w:name w:val="tm1"/>
    <w:basedOn w:val="Normal"/>
    <w:pPr>
      <w:tabs>
        <w:tab w:val="right" w:leader="dot" w:pos="8641"/>
      </w:tabs>
      <w:spacing w:after="240"/>
      <w:ind w:left="1418" w:right="1701" w:hanging="1418"/>
    </w:pPr>
    <w:rPr>
      <w:smallCaps/>
      <w:sz w:val="22"/>
    </w:rPr>
  </w:style>
  <w:style w:type="paragraph" w:customStyle="1" w:styleId="deuxpoints">
    <w:name w:val="deuxpoints"/>
    <w:basedOn w:val="Point"/>
    <w:pPr>
      <w:spacing w:before="120" w:after="0"/>
      <w:ind w:hanging="227"/>
      <w:jc w:val="left"/>
    </w:pPr>
    <w:rPr>
      <w:rFonts w:ascii="Courier New" w:hAnsi="Courier New"/>
      <w:sz w:val="20"/>
    </w:rPr>
  </w:style>
  <w:style w:type="paragraph" w:customStyle="1" w:styleId="Point">
    <w:name w:val="Point"/>
    <w:basedOn w:val="Normal"/>
    <w:pPr>
      <w:spacing w:after="240"/>
      <w:ind w:left="510" w:hanging="284"/>
    </w:pPr>
    <w:rPr>
      <w:sz w:val="22"/>
    </w:rPr>
  </w:style>
  <w:style w:type="paragraph" w:customStyle="1" w:styleId="Cartouche">
    <w:name w:val="Cartouche"/>
    <w:basedOn w:val="Normal"/>
    <w:pPr>
      <w:spacing w:after="240"/>
      <w:ind w:left="5670" w:right="-1134"/>
    </w:pPr>
    <w:rPr>
      <w:sz w:val="22"/>
    </w:rPr>
  </w:style>
  <w:style w:type="paragraph" w:customStyle="1" w:styleId="cctp">
    <w:name w:val="cctp"/>
    <w:basedOn w:val="En-tte"/>
    <w:pPr>
      <w:spacing w:after="240"/>
      <w:ind w:left="-567"/>
    </w:pPr>
    <w:rPr>
      <w:rFonts w:ascii="Courier New" w:hAnsi="Courier New"/>
      <w:b/>
    </w:rPr>
  </w:style>
  <w:style w:type="paragraph" w:customStyle="1" w:styleId="4numros">
    <w:name w:val="4numéros"/>
    <w:basedOn w:val="Normal"/>
    <w:pPr>
      <w:spacing w:after="240"/>
      <w:ind w:left="823" w:hanging="823"/>
    </w:pPr>
    <w:rPr>
      <w:sz w:val="22"/>
    </w:rPr>
  </w:style>
  <w:style w:type="paragraph" w:styleId="Titre">
    <w:name w:val="Title"/>
    <w:basedOn w:val="Normal"/>
    <w:link w:val="TitreCar"/>
    <w:qFormat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28"/>
    </w:rPr>
  </w:style>
  <w:style w:type="paragraph" w:styleId="Corpsdetexte">
    <w:name w:val="Body Text"/>
    <w:basedOn w:val="Normal"/>
    <w:pPr>
      <w:ind w:right="283"/>
    </w:pPr>
  </w:style>
  <w:style w:type="paragraph" w:styleId="Retraitcorpsdetexte">
    <w:name w:val="Body Text Indent"/>
    <w:basedOn w:val="Normal"/>
    <w:pPr>
      <w:pBdr>
        <w:left w:val="single" w:sz="12" w:space="1" w:color="auto"/>
      </w:pBdr>
      <w:ind w:left="2552" w:hanging="2552"/>
    </w:pPr>
  </w:style>
  <w:style w:type="paragraph" w:styleId="Corpsdetexte2">
    <w:name w:val="Body Text 2"/>
    <w:basedOn w:val="Normal"/>
    <w:pPr>
      <w:tabs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8080"/>
        <w:tab w:val="left" w:pos="8400"/>
        <w:tab w:val="left" w:pos="9000"/>
        <w:tab w:val="left" w:pos="9600"/>
        <w:tab w:val="left" w:pos="10200"/>
      </w:tabs>
      <w:ind w:right="-1"/>
      <w:jc w:val="center"/>
    </w:pPr>
    <w:rPr>
      <w:b/>
      <w:sz w:val="32"/>
    </w:rPr>
  </w:style>
  <w:style w:type="paragraph" w:customStyle="1" w:styleId="Style2">
    <w:name w:val="Style2"/>
    <w:basedOn w:val="Normal"/>
    <w:pPr>
      <w:spacing w:before="120"/>
      <w:jc w:val="left"/>
    </w:pPr>
    <w:rPr>
      <w:b/>
      <w:sz w:val="22"/>
      <w:u w:val="single"/>
    </w:rPr>
  </w:style>
  <w:style w:type="paragraph" w:customStyle="1" w:styleId="Style3">
    <w:name w:val="Style3"/>
    <w:basedOn w:val="Normal"/>
    <w:pPr>
      <w:spacing w:before="120"/>
    </w:pPr>
    <w:rPr>
      <w:sz w:val="22"/>
      <w:u w:val="single"/>
    </w:rPr>
  </w:style>
  <w:style w:type="paragraph" w:customStyle="1" w:styleId="Style4">
    <w:name w:val="Style4"/>
    <w:basedOn w:val="Normal"/>
    <w:pPr>
      <w:spacing w:after="60"/>
    </w:pPr>
    <w:rPr>
      <w:b/>
      <w:i/>
      <w:color w:val="0000FF"/>
      <w:sz w:val="22"/>
    </w:rPr>
  </w:style>
  <w:style w:type="paragraph" w:customStyle="1" w:styleId="Normallemdot">
    <w:name w:val="Normal.lem.dot"/>
  </w:style>
  <w:style w:type="paragraph" w:customStyle="1" w:styleId="Style5">
    <w:name w:val="Style5"/>
    <w:basedOn w:val="Normal"/>
    <w:pPr>
      <w:spacing w:before="120" w:after="60"/>
      <w:jc w:val="left"/>
    </w:pPr>
    <w:rPr>
      <w:i/>
      <w:sz w:val="22"/>
    </w:rPr>
  </w:style>
  <w:style w:type="paragraph" w:styleId="Corpsdetexte3">
    <w:name w:val="Body Text 3"/>
    <w:basedOn w:val="Normal"/>
    <w:rPr>
      <w:color w:val="FF0000"/>
    </w:rPr>
  </w:style>
  <w:style w:type="character" w:styleId="Numrodepage">
    <w:name w:val="page number"/>
    <w:basedOn w:val="Policepardfaut"/>
  </w:style>
  <w:style w:type="paragraph" w:customStyle="1" w:styleId="Corpsdetexte31">
    <w:name w:val="Corps de texte 3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sz w:val="22"/>
    </w:rPr>
  </w:style>
  <w:style w:type="paragraph" w:customStyle="1" w:styleId="Corpsdetexte21">
    <w:name w:val="Corps de texte 21"/>
    <w:basedOn w:val="Normal"/>
    <w:pPr>
      <w:overflowPunct w:val="0"/>
      <w:autoSpaceDE w:val="0"/>
      <w:autoSpaceDN w:val="0"/>
      <w:adjustRightInd w:val="0"/>
      <w:jc w:val="left"/>
      <w:textAlignment w:val="baseline"/>
    </w:pPr>
    <w:rPr>
      <w:b/>
      <w:sz w:val="22"/>
    </w:rPr>
  </w:style>
  <w:style w:type="paragraph" w:styleId="Sous-titre">
    <w:name w:val="Subtitle"/>
    <w:basedOn w:val="Normal"/>
    <w:qFormat/>
    <w:pPr>
      <w:widowControl w:val="0"/>
      <w:autoSpaceDE w:val="0"/>
      <w:autoSpaceDN w:val="0"/>
      <w:adjustRightInd w:val="0"/>
      <w:spacing w:before="120"/>
      <w:jc w:val="center"/>
    </w:pPr>
    <w:rPr>
      <w:b/>
      <w:bCs/>
      <w:sz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NormalWeb">
    <w:name w:val="Normal (Web)"/>
    <w:basedOn w:val="Normal"/>
    <w:rsid w:val="00F308C8"/>
    <w:pPr>
      <w:spacing w:before="100" w:beforeAutospacing="1" w:after="119"/>
      <w:jc w:val="left"/>
    </w:pPr>
    <w:rPr>
      <w:rFonts w:ascii="Arial Unicode MS" w:eastAsia="Arial Unicode MS" w:hAnsi="Arial Unicode MS" w:cs="Arial Unicode MS"/>
      <w:sz w:val="24"/>
      <w:szCs w:val="24"/>
    </w:rPr>
  </w:style>
  <w:style w:type="paragraph" w:styleId="Textedebulles">
    <w:name w:val="Balloon Text"/>
    <w:basedOn w:val="Normal"/>
    <w:link w:val="TextedebullesCar"/>
    <w:rsid w:val="00516611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516611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ED4123"/>
    <w:pPr>
      <w:widowControl w:val="0"/>
      <w:tabs>
        <w:tab w:val="left" w:pos="1985"/>
      </w:tabs>
      <w:ind w:left="851" w:right="-23"/>
    </w:pPr>
  </w:style>
  <w:style w:type="character" w:customStyle="1" w:styleId="TitreCar">
    <w:name w:val="Titre Car"/>
    <w:link w:val="Titre"/>
    <w:rsid w:val="00ED4123"/>
    <w:rPr>
      <w:b/>
      <w:sz w:val="28"/>
    </w:rPr>
  </w:style>
  <w:style w:type="table" w:styleId="Grilledutableau">
    <w:name w:val="Table Grid"/>
    <w:basedOn w:val="TableauNormal"/>
    <w:rsid w:val="005F78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6Car">
    <w:name w:val="Titre 6 Car"/>
    <w:basedOn w:val="Policepardfaut"/>
    <w:link w:val="Titre6"/>
    <w:rsid w:val="00407D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51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1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4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8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I:\RMAO\MODELE\SPS-CCP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4EEF65297C91B4EB9C6CDF8D9A520B6" ma:contentTypeVersion="1" ma:contentTypeDescription="Crée un document." ma:contentTypeScope="" ma:versionID="56190a6d37c93a47e7e8d710d9613ef6">
  <xsd:schema xmlns:xsd="http://www.w3.org/2001/XMLSchema" xmlns:xs="http://www.w3.org/2001/XMLSchema" xmlns:p="http://schemas.microsoft.com/office/2006/metadata/properties" xmlns:ns2="e730d2af-d5db-4b38-bb9c-929b143cb273" targetNamespace="http://schemas.microsoft.com/office/2006/metadata/properties" ma:root="true" ma:fieldsID="daf77eab480ff6d37209e4dbfa6b9ac8" ns2:_="">
    <xsd:import namespace="e730d2af-d5db-4b38-bb9c-929b143cb27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30d2af-d5db-4b38-bb9c-929b143cb27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D7E9F0E-57D0-4A0E-A107-087276728E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730d2af-d5db-4b38-bb9c-929b143cb2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D293D9-98E7-44FA-AE6C-67D05C249D98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99144147-A69B-463E-8B50-D70F217D927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SPS-CCP</Template>
  <TotalTime>71</TotalTime>
  <Pages>2</Pages>
  <Words>148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CAHIER DES CLAUSES PARTICULIERES</vt:lpstr>
    </vt:vector>
  </TitlesOfParts>
  <Company>Marine Nationale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CAHIER DES CLAUSES PARTICULIERES</dc:title>
  <dc:creator>BIGOT Matthieu INGE CIVI DEFE</dc:creator>
  <cp:lastModifiedBy>MILLERET Romain INGE CIVI DEFE</cp:lastModifiedBy>
  <cp:revision>49</cp:revision>
  <cp:lastPrinted>2018-04-23T12:39:00Z</cp:lastPrinted>
  <dcterms:created xsi:type="dcterms:W3CDTF">2024-11-07T14:21:00Z</dcterms:created>
  <dcterms:modified xsi:type="dcterms:W3CDTF">2025-07-07T11:56:00Z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0x01010044EEF65297C91B4EB9C6CDF8D9A520B6</vt:lpwstr>
  </property>
</Properties>
</file>